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56" w:rsidRPr="00A77404" w:rsidRDefault="00881E56">
      <w:pPr>
        <w:jc w:val="center"/>
        <w:rPr>
          <w:rFonts w:ascii="Verdana" w:hAnsi="Verdana" w:cs="Arial"/>
          <w:b/>
          <w:bCs/>
          <w:sz w:val="24"/>
          <w:szCs w:val="24"/>
        </w:rPr>
      </w:pPr>
      <w:r w:rsidRPr="00A77404">
        <w:rPr>
          <w:rFonts w:ascii="Verdana" w:hAnsi="Verdana"/>
          <w:sz w:val="24"/>
          <w:szCs w:val="24"/>
          <w:lang w:val="en-CA"/>
        </w:rPr>
        <w:fldChar w:fldCharType="begin"/>
      </w:r>
      <w:r w:rsidRPr="00A77404">
        <w:rPr>
          <w:rFonts w:ascii="Verdana" w:hAnsi="Verdana"/>
          <w:sz w:val="24"/>
          <w:szCs w:val="24"/>
          <w:lang w:val="en-CA"/>
        </w:rPr>
        <w:instrText xml:space="preserve"> SEQ CHAPTER \h \r 1</w:instrText>
      </w:r>
      <w:r w:rsidRPr="00A77404">
        <w:rPr>
          <w:rFonts w:ascii="Verdana" w:hAnsi="Verdana"/>
          <w:sz w:val="24"/>
          <w:szCs w:val="24"/>
          <w:lang w:val="en-CA"/>
        </w:rPr>
        <w:fldChar w:fldCharType="end"/>
      </w:r>
      <w:r w:rsidRPr="00A77404">
        <w:rPr>
          <w:rFonts w:ascii="Verdana" w:hAnsi="Verdana" w:cs="Arial"/>
          <w:b/>
          <w:bCs/>
          <w:sz w:val="24"/>
          <w:szCs w:val="24"/>
        </w:rPr>
        <w:t>600</w:t>
      </w:r>
      <w:r w:rsidR="001E52B5" w:rsidRPr="00A77404">
        <w:rPr>
          <w:rFonts w:ascii="Verdana" w:hAnsi="Verdana" w:cs="Arial"/>
          <w:b/>
          <w:bCs/>
          <w:sz w:val="24"/>
          <w:szCs w:val="24"/>
        </w:rPr>
        <w:t>7</w:t>
      </w:r>
    </w:p>
    <w:p w:rsidR="00881E56" w:rsidRPr="00A77404" w:rsidRDefault="00881E56">
      <w:pPr>
        <w:jc w:val="center"/>
        <w:rPr>
          <w:rFonts w:ascii="Verdana" w:hAnsi="Verdana" w:cs="Arial"/>
          <w:b/>
          <w:bCs/>
          <w:sz w:val="24"/>
          <w:szCs w:val="24"/>
        </w:rPr>
      </w:pPr>
      <w:r w:rsidRPr="00A77404">
        <w:rPr>
          <w:rFonts w:ascii="Verdana" w:hAnsi="Verdana" w:cs="Arial"/>
          <w:b/>
          <w:bCs/>
          <w:sz w:val="24"/>
          <w:szCs w:val="24"/>
        </w:rPr>
        <w:t>Senior Recognition</w:t>
      </w:r>
      <w:r w:rsidR="003106DF" w:rsidRPr="00A77404">
        <w:rPr>
          <w:rFonts w:ascii="Verdana" w:hAnsi="Verdana" w:cs="Arial"/>
          <w:b/>
          <w:bCs/>
          <w:sz w:val="24"/>
          <w:szCs w:val="24"/>
        </w:rPr>
        <w:fldChar w:fldCharType="begin"/>
      </w:r>
      <w:r w:rsidR="003106DF" w:rsidRPr="00A77404">
        <w:rPr>
          <w:rFonts w:ascii="Verdana" w:hAnsi="Verdana" w:cs="Arial"/>
          <w:b/>
          <w:bCs/>
          <w:sz w:val="24"/>
          <w:szCs w:val="24"/>
        </w:rPr>
        <w:instrText>tc "</w:instrText>
      </w:r>
      <w:r w:rsidRPr="00A77404">
        <w:rPr>
          <w:rFonts w:ascii="Verdana" w:hAnsi="Verdana" w:cs="Arial"/>
          <w:b/>
          <w:bCs/>
          <w:sz w:val="24"/>
          <w:szCs w:val="24"/>
        </w:rPr>
        <w:instrText>Senior Recognition</w:instrText>
      </w:r>
      <w:r w:rsidR="003106DF" w:rsidRPr="00A77404">
        <w:rPr>
          <w:rFonts w:ascii="Verdana" w:hAnsi="Verdana" w:cs="Arial"/>
          <w:b/>
          <w:bCs/>
          <w:sz w:val="24"/>
          <w:szCs w:val="24"/>
        </w:rPr>
        <w:instrText>"</w:instrText>
      </w:r>
      <w:r w:rsidR="003106DF" w:rsidRPr="00A77404">
        <w:rPr>
          <w:rFonts w:ascii="Verdana" w:hAnsi="Verdana" w:cs="Arial"/>
          <w:b/>
          <w:bCs/>
          <w:sz w:val="24"/>
          <w:szCs w:val="24"/>
        </w:rPr>
        <w:fldChar w:fldCharType="end"/>
      </w:r>
    </w:p>
    <w:p w:rsidR="00881E56" w:rsidRPr="00A77404" w:rsidRDefault="00881E56">
      <w:pPr>
        <w:rPr>
          <w:rFonts w:ascii="Verdana" w:hAnsi="Verdana" w:cs="Arial"/>
          <w:sz w:val="24"/>
          <w:szCs w:val="24"/>
        </w:rPr>
      </w:pPr>
    </w:p>
    <w:p w:rsidR="00881E56" w:rsidRDefault="000E175A">
      <w:pPr>
        <w:jc w:val="both"/>
        <w:rPr>
          <w:rFonts w:ascii="Verdana" w:hAnsi="Verdana" w:cs="Arial"/>
          <w:sz w:val="24"/>
          <w:szCs w:val="24"/>
        </w:rPr>
      </w:pPr>
      <w:r w:rsidRPr="00A77404">
        <w:rPr>
          <w:rFonts w:ascii="Verdana" w:hAnsi="Verdana" w:cs="Arial"/>
          <w:sz w:val="24"/>
          <w:szCs w:val="24"/>
        </w:rPr>
        <w:tab/>
        <w:t xml:space="preserve">The school district will recognize </w:t>
      </w:r>
      <w:r w:rsidR="006A654C" w:rsidRPr="00A77404">
        <w:rPr>
          <w:rFonts w:ascii="Verdana" w:hAnsi="Verdana" w:cs="Arial"/>
          <w:sz w:val="24"/>
          <w:szCs w:val="24"/>
        </w:rPr>
        <w:t xml:space="preserve">the </w:t>
      </w:r>
      <w:r w:rsidRPr="00A77404">
        <w:rPr>
          <w:rFonts w:ascii="Verdana" w:hAnsi="Verdana" w:cs="Arial"/>
          <w:sz w:val="24"/>
          <w:szCs w:val="24"/>
        </w:rPr>
        <w:t xml:space="preserve">outstanding academic achievement of its graduating </w:t>
      </w:r>
      <w:r w:rsidR="00881E56" w:rsidRPr="00A77404">
        <w:rPr>
          <w:rFonts w:ascii="Verdana" w:hAnsi="Verdana" w:cs="Arial"/>
          <w:sz w:val="24"/>
          <w:szCs w:val="24"/>
        </w:rPr>
        <w:t xml:space="preserve">seniors </w:t>
      </w:r>
      <w:r w:rsidRPr="00A77404">
        <w:rPr>
          <w:rFonts w:ascii="Verdana" w:hAnsi="Verdana" w:cs="Arial"/>
          <w:sz w:val="24"/>
          <w:szCs w:val="24"/>
        </w:rPr>
        <w:t>in the following manner:</w:t>
      </w:r>
    </w:p>
    <w:p w:rsidR="00D043BD" w:rsidRDefault="00D043BD">
      <w:pPr>
        <w:jc w:val="both"/>
        <w:rPr>
          <w:rFonts w:ascii="Verdana" w:hAnsi="Verdana" w:cs="Arial"/>
          <w:sz w:val="24"/>
          <w:szCs w:val="24"/>
        </w:rPr>
      </w:pPr>
      <w:bookmarkStart w:id="0" w:name="_GoBack"/>
      <w:bookmarkEnd w:id="0"/>
    </w:p>
    <w:p w:rsidR="00D043BD" w:rsidRDefault="00D043BD">
      <w:pPr>
        <w:jc w:val="both"/>
        <w:rPr>
          <w:rFonts w:ascii="Verdana" w:hAnsi="Verdana" w:cs="Arial"/>
          <w:sz w:val="24"/>
          <w:szCs w:val="24"/>
        </w:rPr>
      </w:pPr>
    </w:p>
    <w:p w:rsidR="00D043BD" w:rsidRPr="00A77404" w:rsidRDefault="00D043BD">
      <w:pPr>
        <w:jc w:val="both"/>
        <w:rPr>
          <w:rFonts w:ascii="Verdana" w:hAnsi="Verdana" w:cs="Arial"/>
          <w:sz w:val="24"/>
          <w:szCs w:val="24"/>
        </w:rPr>
      </w:pPr>
      <w:r>
        <w:rPr>
          <w:rFonts w:ascii="Verdana" w:hAnsi="Verdana" w:cs="Arial"/>
          <w:sz w:val="24"/>
          <w:szCs w:val="24"/>
        </w:rPr>
        <w:t>The two (2) graduating seniors compiling the highest-grade point average during their four (4) years of high school shall be honored as the class Valedictorian and Salutatorian, respectively.  Valedictorian and Salutatorian will be selected in the second (2</w:t>
      </w:r>
      <w:r w:rsidRPr="00D043BD">
        <w:rPr>
          <w:rFonts w:ascii="Verdana" w:hAnsi="Verdana" w:cs="Arial"/>
          <w:sz w:val="24"/>
          <w:szCs w:val="24"/>
          <w:vertAlign w:val="superscript"/>
        </w:rPr>
        <w:t>nd</w:t>
      </w:r>
      <w:r>
        <w:rPr>
          <w:rFonts w:ascii="Verdana" w:hAnsi="Verdana" w:cs="Arial"/>
          <w:sz w:val="24"/>
          <w:szCs w:val="24"/>
        </w:rPr>
        <w:t xml:space="preserve">) semester of their Senior year after ALL grades have been calculated.  Transfer students must be enrolled at </w:t>
      </w:r>
      <w:proofErr w:type="spellStart"/>
      <w:r>
        <w:rPr>
          <w:rFonts w:ascii="Verdana" w:hAnsi="Verdana" w:cs="Arial"/>
          <w:sz w:val="24"/>
          <w:szCs w:val="24"/>
        </w:rPr>
        <w:t>Bruning</w:t>
      </w:r>
      <w:proofErr w:type="spellEnd"/>
      <w:r>
        <w:rPr>
          <w:rFonts w:ascii="Verdana" w:hAnsi="Verdana" w:cs="Arial"/>
          <w:sz w:val="24"/>
          <w:szCs w:val="24"/>
        </w:rPr>
        <w:t>-Davenport High School for a minimum of two (2) semesters to be eligible.  The class will select one student as their representative to speak at commencement, and the speaker will be approved by the administration.</w:t>
      </w:r>
    </w:p>
    <w:p w:rsidR="00881E56" w:rsidRPr="00A77404" w:rsidRDefault="00881E56">
      <w:pPr>
        <w:jc w:val="both"/>
        <w:rPr>
          <w:rFonts w:ascii="Verdana" w:hAnsi="Verdana" w:cs="Arial"/>
          <w:sz w:val="24"/>
          <w:szCs w:val="24"/>
        </w:rPr>
      </w:pPr>
    </w:p>
    <w:p w:rsidR="00881E56" w:rsidRPr="00A77404" w:rsidRDefault="00881E56">
      <w:pPr>
        <w:jc w:val="both"/>
        <w:rPr>
          <w:rFonts w:ascii="Verdana" w:hAnsi="Verdana" w:cs="Arial"/>
          <w:sz w:val="24"/>
          <w:szCs w:val="24"/>
        </w:rPr>
      </w:pPr>
    </w:p>
    <w:p w:rsidR="00881E56" w:rsidRPr="00A77404" w:rsidRDefault="00881E56" w:rsidP="00881E56">
      <w:pPr>
        <w:jc w:val="both"/>
        <w:rPr>
          <w:rFonts w:ascii="Verdana" w:hAnsi="Verdana" w:cs="Arial"/>
          <w:sz w:val="24"/>
          <w:szCs w:val="24"/>
        </w:rPr>
      </w:pPr>
      <w:r w:rsidRPr="00A77404">
        <w:rPr>
          <w:rFonts w:ascii="Verdana" w:hAnsi="Verdana" w:cs="Arial"/>
          <w:sz w:val="24"/>
          <w:szCs w:val="24"/>
        </w:rPr>
        <w:t>Adopted on: _________________________</w:t>
      </w:r>
    </w:p>
    <w:p w:rsidR="00881E56" w:rsidRPr="00A77404" w:rsidRDefault="00881E56" w:rsidP="00881E56">
      <w:pPr>
        <w:jc w:val="both"/>
        <w:rPr>
          <w:rFonts w:ascii="Verdana" w:hAnsi="Verdana" w:cs="Arial"/>
          <w:sz w:val="24"/>
          <w:szCs w:val="24"/>
        </w:rPr>
      </w:pPr>
      <w:r w:rsidRPr="00A77404">
        <w:rPr>
          <w:rFonts w:ascii="Verdana" w:hAnsi="Verdana" w:cs="Arial"/>
          <w:sz w:val="24"/>
          <w:szCs w:val="24"/>
        </w:rPr>
        <w:t>Revised on: _________________________</w:t>
      </w:r>
    </w:p>
    <w:p w:rsidR="00881E56" w:rsidRPr="00A77404" w:rsidRDefault="00881E56" w:rsidP="00881E56">
      <w:pPr>
        <w:jc w:val="both"/>
        <w:rPr>
          <w:rFonts w:ascii="Verdana" w:hAnsi="Verdana"/>
          <w:sz w:val="24"/>
          <w:szCs w:val="24"/>
        </w:rPr>
      </w:pPr>
      <w:r w:rsidRPr="00A77404">
        <w:rPr>
          <w:rFonts w:ascii="Verdana" w:hAnsi="Verdana" w:cs="Arial"/>
          <w:sz w:val="24"/>
          <w:szCs w:val="24"/>
        </w:rPr>
        <w:t>Reviewed on: ________________________</w:t>
      </w:r>
    </w:p>
    <w:p w:rsidR="00881E56" w:rsidRPr="00A77404" w:rsidRDefault="00881E56" w:rsidP="00881E56">
      <w:pPr>
        <w:rPr>
          <w:rFonts w:ascii="Verdana" w:hAnsi="Verdana"/>
          <w:sz w:val="24"/>
          <w:szCs w:val="24"/>
        </w:rPr>
      </w:pPr>
    </w:p>
    <w:p w:rsidR="00881E56" w:rsidRPr="00A77404" w:rsidRDefault="00881E56">
      <w:pPr>
        <w:jc w:val="both"/>
        <w:rPr>
          <w:rFonts w:ascii="Verdana" w:hAnsi="Verdana"/>
          <w:sz w:val="24"/>
          <w:szCs w:val="24"/>
        </w:rPr>
      </w:pPr>
    </w:p>
    <w:sectPr w:rsidR="00881E56" w:rsidRPr="00A77404">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881E56"/>
    <w:rsid w:val="000E175A"/>
    <w:rsid w:val="001E52B5"/>
    <w:rsid w:val="003106DF"/>
    <w:rsid w:val="00333F3B"/>
    <w:rsid w:val="006A654C"/>
    <w:rsid w:val="00881E56"/>
    <w:rsid w:val="00A77404"/>
    <w:rsid w:val="00D043BD"/>
    <w:rsid w:val="00DF55CA"/>
    <w:rsid w:val="00E4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92C970"/>
  <w14:defaultImageDpi w14:val="0"/>
  <w15:docId w15:val="{2A516F88-4465-4707-A7F3-897598FF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1E56"/>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R</dc:creator>
  <cp:lastModifiedBy>Kolin Haecker</cp:lastModifiedBy>
  <cp:revision>3</cp:revision>
  <cp:lastPrinted>2005-03-02T16:04:00Z</cp:lastPrinted>
  <dcterms:created xsi:type="dcterms:W3CDTF">2021-12-13T16:50:00Z</dcterms:created>
  <dcterms:modified xsi:type="dcterms:W3CDTF">2022-02-08T16:15:00Z</dcterms:modified>
</cp:coreProperties>
</file>