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824F6" w14:textId="77777777" w:rsidR="00AC1644" w:rsidRPr="00342B92" w:rsidRDefault="00C55CDF" w:rsidP="00457016">
      <w:pPr>
        <w:widowControl w:val="0"/>
        <w:jc w:val="center"/>
        <w:rPr>
          <w:rFonts w:ascii="Verdana" w:hAnsi="Verdana" w:cs="Arial"/>
          <w:b/>
          <w:szCs w:val="24"/>
        </w:rPr>
      </w:pPr>
      <w:bookmarkStart w:id="0" w:name="_GoBack"/>
      <w:bookmarkEnd w:id="0"/>
      <w:r w:rsidRPr="00342B92">
        <w:rPr>
          <w:rFonts w:ascii="Verdana" w:hAnsi="Verdana" w:cs="Arial"/>
          <w:b/>
          <w:szCs w:val="24"/>
        </w:rPr>
        <w:t>3033</w:t>
      </w:r>
    </w:p>
    <w:p w14:paraId="365E97E2" w14:textId="77777777" w:rsidR="00136B11" w:rsidRPr="00342B92" w:rsidRDefault="00AA721D" w:rsidP="00457016">
      <w:pPr>
        <w:widowControl w:val="0"/>
        <w:jc w:val="center"/>
        <w:rPr>
          <w:rFonts w:ascii="Verdana" w:hAnsi="Verdana" w:cs="Arial"/>
          <w:b/>
          <w:szCs w:val="24"/>
        </w:rPr>
      </w:pPr>
      <w:r w:rsidRPr="00342B92">
        <w:rPr>
          <w:rFonts w:ascii="Verdana" w:hAnsi="Verdana" w:cs="Arial"/>
          <w:b/>
          <w:szCs w:val="24"/>
        </w:rPr>
        <w:t xml:space="preserve">Lending </w:t>
      </w:r>
      <w:r w:rsidR="00136B11" w:rsidRPr="00342B92">
        <w:rPr>
          <w:rFonts w:ascii="Verdana" w:hAnsi="Verdana" w:cs="Arial"/>
          <w:b/>
          <w:szCs w:val="24"/>
        </w:rPr>
        <w:fldChar w:fldCharType="begin"/>
      </w:r>
      <w:r w:rsidR="00136B11" w:rsidRPr="00342B92">
        <w:rPr>
          <w:rFonts w:ascii="Verdana" w:hAnsi="Verdana" w:cs="Arial"/>
          <w:b/>
          <w:szCs w:val="24"/>
        </w:rPr>
        <w:instrText xml:space="preserve"> SEQ CHAPTER \h \r 1</w:instrText>
      </w:r>
      <w:r w:rsidR="00136B11" w:rsidRPr="00342B92">
        <w:rPr>
          <w:rFonts w:ascii="Verdana" w:hAnsi="Verdana" w:cs="Arial"/>
          <w:b/>
          <w:szCs w:val="24"/>
        </w:rPr>
        <w:fldChar w:fldCharType="end"/>
      </w:r>
      <w:r w:rsidR="00136B11" w:rsidRPr="00342B92">
        <w:rPr>
          <w:rFonts w:ascii="Verdana" w:hAnsi="Verdana" w:cs="Arial"/>
          <w:b/>
          <w:szCs w:val="24"/>
        </w:rPr>
        <w:t>T</w:t>
      </w:r>
      <w:r w:rsidRPr="00342B92">
        <w:rPr>
          <w:rFonts w:ascii="Verdana" w:hAnsi="Verdana" w:cs="Arial"/>
          <w:b/>
          <w:szCs w:val="24"/>
        </w:rPr>
        <w:t xml:space="preserve">extbooks to </w:t>
      </w:r>
      <w:r w:rsidR="00136B11" w:rsidRPr="00342B92">
        <w:rPr>
          <w:rFonts w:ascii="Verdana" w:hAnsi="Verdana" w:cs="Arial"/>
          <w:b/>
          <w:szCs w:val="24"/>
        </w:rPr>
        <w:t>C</w:t>
      </w:r>
      <w:r w:rsidRPr="00342B92">
        <w:rPr>
          <w:rFonts w:ascii="Verdana" w:hAnsi="Verdana" w:cs="Arial"/>
          <w:b/>
          <w:szCs w:val="24"/>
        </w:rPr>
        <w:t>hildren Enrolled in Private Schools</w:t>
      </w:r>
    </w:p>
    <w:p w14:paraId="65F57A83" w14:textId="77777777" w:rsidR="00136B11" w:rsidRPr="00342B92" w:rsidRDefault="00136B11" w:rsidP="00457016">
      <w:pPr>
        <w:widowControl w:val="0"/>
        <w:jc w:val="both"/>
        <w:rPr>
          <w:rFonts w:ascii="Verdana" w:hAnsi="Verdana"/>
          <w:szCs w:val="24"/>
        </w:rPr>
      </w:pPr>
    </w:p>
    <w:p w14:paraId="1569F1C6" w14:textId="6AB45231" w:rsidR="00F02E3D" w:rsidRDefault="000D6868" w:rsidP="00457016">
      <w:pPr>
        <w:widowControl w:val="0"/>
        <w:jc w:val="both"/>
        <w:rPr>
          <w:rFonts w:ascii="Verdana" w:hAnsi="Verdana" w:cs="Arial"/>
          <w:szCs w:val="24"/>
        </w:rPr>
      </w:pPr>
      <w:r w:rsidRPr="00342B92">
        <w:rPr>
          <w:rFonts w:ascii="Verdana" w:hAnsi="Verdana" w:cs="Arial"/>
          <w:szCs w:val="24"/>
        </w:rPr>
        <w:t xml:space="preserve">The </w:t>
      </w:r>
      <w:r w:rsidR="00104450" w:rsidRPr="00342B92">
        <w:rPr>
          <w:rFonts w:ascii="Verdana" w:hAnsi="Verdana" w:cs="Arial"/>
          <w:szCs w:val="24"/>
        </w:rPr>
        <w:t xml:space="preserve">school district </w:t>
      </w:r>
      <w:r w:rsidR="00136B11" w:rsidRPr="00342B92">
        <w:rPr>
          <w:rFonts w:ascii="Verdana" w:hAnsi="Verdana" w:cs="Arial"/>
          <w:szCs w:val="24"/>
        </w:rPr>
        <w:t xml:space="preserve">shall make </w:t>
      </w:r>
      <w:r w:rsidR="00104450" w:rsidRPr="00342B92">
        <w:rPr>
          <w:rFonts w:ascii="Verdana" w:hAnsi="Verdana" w:cs="Arial"/>
          <w:szCs w:val="24"/>
        </w:rPr>
        <w:t xml:space="preserve">textbooks </w:t>
      </w:r>
      <w:r w:rsidR="00136B11" w:rsidRPr="00342B92">
        <w:rPr>
          <w:rFonts w:ascii="Verdana" w:hAnsi="Verdana" w:cs="Arial"/>
          <w:szCs w:val="24"/>
        </w:rPr>
        <w:t xml:space="preserve">available to private school children </w:t>
      </w:r>
      <w:r w:rsidR="00104450" w:rsidRPr="00342B92">
        <w:rPr>
          <w:rFonts w:ascii="Verdana" w:hAnsi="Verdana" w:cs="Arial"/>
          <w:szCs w:val="24"/>
        </w:rPr>
        <w:t xml:space="preserve">who </w:t>
      </w:r>
      <w:r w:rsidR="00136B11" w:rsidRPr="00342B92">
        <w:rPr>
          <w:rFonts w:ascii="Verdana" w:hAnsi="Verdana" w:cs="Arial"/>
          <w:szCs w:val="24"/>
        </w:rPr>
        <w:t>resid</w:t>
      </w:r>
      <w:r w:rsidR="00104450" w:rsidRPr="00342B92">
        <w:rPr>
          <w:rFonts w:ascii="Verdana" w:hAnsi="Verdana" w:cs="Arial"/>
          <w:szCs w:val="24"/>
        </w:rPr>
        <w:t xml:space="preserve">e </w:t>
      </w:r>
      <w:r w:rsidR="00136B11" w:rsidRPr="00342B92">
        <w:rPr>
          <w:rFonts w:ascii="Verdana" w:hAnsi="Verdana" w:cs="Arial"/>
          <w:szCs w:val="24"/>
        </w:rPr>
        <w:t xml:space="preserve">within the district or </w:t>
      </w:r>
      <w:r w:rsidR="00104450" w:rsidRPr="00342B92">
        <w:rPr>
          <w:rFonts w:ascii="Verdana" w:hAnsi="Verdana" w:cs="Arial"/>
          <w:szCs w:val="24"/>
        </w:rPr>
        <w:t xml:space="preserve">are otherwise entitled to borrow them </w:t>
      </w:r>
      <w:r w:rsidR="00136B11" w:rsidRPr="00342B92">
        <w:rPr>
          <w:rFonts w:ascii="Verdana" w:hAnsi="Verdana" w:cs="Arial"/>
          <w:szCs w:val="24"/>
        </w:rPr>
        <w:t xml:space="preserve">pursuant to </w:t>
      </w:r>
      <w:r w:rsidRPr="00342B92">
        <w:rPr>
          <w:rFonts w:ascii="Verdana" w:hAnsi="Verdana" w:cs="Arial"/>
          <w:szCs w:val="24"/>
        </w:rPr>
        <w:t xml:space="preserve">statute and </w:t>
      </w:r>
      <w:r w:rsidR="00CD4FD4" w:rsidRPr="00342B92">
        <w:rPr>
          <w:rFonts w:ascii="Verdana" w:hAnsi="Verdana" w:cs="Arial"/>
          <w:szCs w:val="24"/>
        </w:rPr>
        <w:t xml:space="preserve">92 </w:t>
      </w:r>
      <w:r w:rsidR="00104450" w:rsidRPr="00342B92">
        <w:rPr>
          <w:rFonts w:ascii="Verdana" w:hAnsi="Verdana" w:cs="Arial"/>
          <w:szCs w:val="24"/>
        </w:rPr>
        <w:t>Nebraska Administrative Code</w:t>
      </w:r>
      <w:r w:rsidR="00CD4FD4" w:rsidRPr="00342B92">
        <w:rPr>
          <w:rFonts w:ascii="Verdana" w:hAnsi="Verdana" w:cs="Arial"/>
          <w:szCs w:val="24"/>
        </w:rPr>
        <w:t>, section 4.</w:t>
      </w:r>
      <w:r w:rsidR="00AA721D" w:rsidRPr="00342B92">
        <w:rPr>
          <w:rFonts w:ascii="Verdana" w:hAnsi="Verdana" w:cs="Arial"/>
          <w:szCs w:val="24"/>
        </w:rPr>
        <w:t xml:space="preserve">  </w:t>
      </w:r>
      <w:r w:rsidR="00AD3464" w:rsidRPr="00342B92">
        <w:rPr>
          <w:rFonts w:ascii="Verdana" w:hAnsi="Verdana" w:cs="Arial"/>
          <w:szCs w:val="24"/>
        </w:rPr>
        <w:t>The district is obligated to purchase and lend textbooks only to the extent that the Legislature appropriates funds to the Nebraska Department of Education to be distributed for this purpose.</w:t>
      </w:r>
      <w:r w:rsidR="00F02E3D">
        <w:rPr>
          <w:rFonts w:ascii="Verdana" w:hAnsi="Verdana" w:cs="Arial"/>
          <w:szCs w:val="24"/>
        </w:rPr>
        <w:t xml:space="preserve"> </w:t>
      </w:r>
      <w:r w:rsidR="00B76946">
        <w:rPr>
          <w:rFonts w:ascii="Verdana" w:hAnsi="Verdana" w:cs="Arial"/>
          <w:szCs w:val="24"/>
        </w:rPr>
        <w:t xml:space="preserve"> As used in this policy, “textbooks” shall have the definition adopted by the Nebraska State Board of Education </w:t>
      </w:r>
      <w:r w:rsidR="009253A7">
        <w:rPr>
          <w:rFonts w:ascii="Verdana" w:hAnsi="Verdana" w:cs="Arial"/>
          <w:szCs w:val="24"/>
        </w:rPr>
        <w:t>in Rule 4</w:t>
      </w:r>
      <w:r w:rsidR="00B76946">
        <w:rPr>
          <w:rFonts w:ascii="Verdana" w:hAnsi="Verdana" w:cs="Arial"/>
          <w:szCs w:val="24"/>
        </w:rPr>
        <w:t xml:space="preserve">.  </w:t>
      </w:r>
    </w:p>
    <w:p w14:paraId="1C6CE7EA" w14:textId="77777777" w:rsidR="00F02E3D" w:rsidRDefault="00F02E3D" w:rsidP="00457016">
      <w:pPr>
        <w:widowControl w:val="0"/>
        <w:jc w:val="both"/>
        <w:rPr>
          <w:rFonts w:ascii="Verdana" w:hAnsi="Verdana" w:cs="Arial"/>
          <w:szCs w:val="24"/>
        </w:rPr>
      </w:pPr>
    </w:p>
    <w:p w14:paraId="1909AB37" w14:textId="77777777" w:rsidR="001A51C0" w:rsidRPr="00342B92" w:rsidRDefault="001A51C0" w:rsidP="00F17414">
      <w:pPr>
        <w:widowControl w:val="0"/>
        <w:jc w:val="both"/>
        <w:rPr>
          <w:rFonts w:ascii="Verdana" w:hAnsi="Verdana" w:cs="Arial"/>
          <w:szCs w:val="24"/>
        </w:rPr>
      </w:pPr>
      <w:r w:rsidRPr="00342B92">
        <w:rPr>
          <w:rFonts w:ascii="Verdana" w:hAnsi="Verdana" w:cs="Arial"/>
          <w:szCs w:val="24"/>
        </w:rPr>
        <w:t>The d</w:t>
      </w:r>
      <w:r w:rsidR="0085127E" w:rsidRPr="00342B92">
        <w:rPr>
          <w:rFonts w:ascii="Verdana" w:hAnsi="Verdana" w:cs="Arial"/>
          <w:szCs w:val="24"/>
        </w:rPr>
        <w:t>istrict s</w:t>
      </w:r>
      <w:r w:rsidR="00D0393F" w:rsidRPr="00342B92">
        <w:rPr>
          <w:rFonts w:ascii="Verdana" w:hAnsi="Verdana" w:cs="Arial"/>
          <w:szCs w:val="24"/>
        </w:rPr>
        <w:t>hall make a request for funds by fi</w:t>
      </w:r>
      <w:r w:rsidR="0085127E" w:rsidRPr="00342B92">
        <w:rPr>
          <w:rFonts w:ascii="Verdana" w:hAnsi="Verdana" w:cs="Arial"/>
          <w:szCs w:val="24"/>
        </w:rPr>
        <w:t>l</w:t>
      </w:r>
      <w:r w:rsidR="00D0393F" w:rsidRPr="00342B92">
        <w:rPr>
          <w:rFonts w:ascii="Verdana" w:hAnsi="Verdana" w:cs="Arial"/>
          <w:szCs w:val="24"/>
        </w:rPr>
        <w:t>ing an application on the form prescribed by the Department of Education no later than February 15</w:t>
      </w:r>
      <w:r w:rsidR="00D0393F" w:rsidRPr="00342B92">
        <w:rPr>
          <w:rFonts w:ascii="Verdana" w:hAnsi="Verdana" w:cs="Arial"/>
          <w:szCs w:val="24"/>
          <w:vertAlign w:val="superscript"/>
        </w:rPr>
        <w:t>th</w:t>
      </w:r>
      <w:r w:rsidR="00D0393F" w:rsidRPr="00342B92">
        <w:rPr>
          <w:rFonts w:ascii="Verdana" w:hAnsi="Verdana" w:cs="Arial"/>
          <w:szCs w:val="24"/>
        </w:rPr>
        <w:t xml:space="preserve"> prior to the school year for which the application is made. The application shall include: the number of applications received</w:t>
      </w:r>
      <w:r w:rsidR="0085127E" w:rsidRPr="00342B92">
        <w:rPr>
          <w:rFonts w:ascii="Verdana" w:hAnsi="Verdana" w:cs="Arial"/>
          <w:szCs w:val="24"/>
        </w:rPr>
        <w:t>;</w:t>
      </w:r>
      <w:r w:rsidR="00D0393F" w:rsidRPr="00342B92">
        <w:rPr>
          <w:rFonts w:ascii="Verdana" w:hAnsi="Verdana" w:cs="Arial"/>
          <w:szCs w:val="24"/>
        </w:rPr>
        <w:t xml:space="preserve"> th</w:t>
      </w:r>
      <w:r w:rsidR="0085127E" w:rsidRPr="00342B92">
        <w:rPr>
          <w:rFonts w:ascii="Verdana" w:hAnsi="Verdana" w:cs="Arial"/>
          <w:szCs w:val="24"/>
        </w:rPr>
        <w:t>e number of textbooks requested;</w:t>
      </w:r>
      <w:r w:rsidR="00D0393F" w:rsidRPr="00342B92">
        <w:rPr>
          <w:rFonts w:ascii="Verdana" w:hAnsi="Verdana" w:cs="Arial"/>
          <w:szCs w:val="24"/>
        </w:rPr>
        <w:t xml:space="preserve"> the number of textbooks needed to be</w:t>
      </w:r>
      <w:r w:rsidR="0085127E" w:rsidRPr="00342B92">
        <w:rPr>
          <w:rFonts w:ascii="Verdana" w:hAnsi="Verdana" w:cs="Arial"/>
          <w:szCs w:val="24"/>
        </w:rPr>
        <w:t xml:space="preserve"> purchased to fill the requests;</w:t>
      </w:r>
      <w:r w:rsidR="00D0393F" w:rsidRPr="00342B92">
        <w:rPr>
          <w:rFonts w:ascii="Verdana" w:hAnsi="Verdana" w:cs="Arial"/>
          <w:szCs w:val="24"/>
        </w:rPr>
        <w:t xml:space="preserve"> the purchase price of the textbooks needed to be purchased </w:t>
      </w:r>
      <w:r w:rsidRPr="00342B92">
        <w:rPr>
          <w:rFonts w:ascii="Verdana" w:hAnsi="Verdana" w:cs="Arial"/>
          <w:szCs w:val="24"/>
        </w:rPr>
        <w:t>which may include</w:t>
      </w:r>
      <w:r w:rsidR="00D0393F" w:rsidRPr="00342B92">
        <w:rPr>
          <w:rFonts w:ascii="Verdana" w:hAnsi="Verdana" w:cs="Arial"/>
          <w:szCs w:val="24"/>
        </w:rPr>
        <w:t xml:space="preserve"> up to 5% </w:t>
      </w:r>
      <w:r w:rsidRPr="00342B92">
        <w:rPr>
          <w:rFonts w:ascii="Verdana" w:hAnsi="Verdana" w:cs="Arial"/>
          <w:szCs w:val="24"/>
        </w:rPr>
        <w:t xml:space="preserve">of the cost </w:t>
      </w:r>
      <w:r w:rsidR="00D0393F" w:rsidRPr="00342B92">
        <w:rPr>
          <w:rFonts w:ascii="Verdana" w:hAnsi="Verdana" w:cs="Arial"/>
          <w:szCs w:val="24"/>
        </w:rPr>
        <w:t>t</w:t>
      </w:r>
      <w:r w:rsidR="0085127E" w:rsidRPr="00342B92">
        <w:rPr>
          <w:rFonts w:ascii="Verdana" w:hAnsi="Verdana" w:cs="Arial"/>
          <w:szCs w:val="24"/>
        </w:rPr>
        <w:t>o defray administrative expense;</w:t>
      </w:r>
      <w:r w:rsidR="00D0393F" w:rsidRPr="00342B92">
        <w:rPr>
          <w:rFonts w:ascii="Verdana" w:hAnsi="Verdana" w:cs="Arial"/>
          <w:szCs w:val="24"/>
        </w:rPr>
        <w:t xml:space="preserve"> </w:t>
      </w:r>
      <w:r w:rsidR="0085127E" w:rsidRPr="00342B92">
        <w:rPr>
          <w:rFonts w:ascii="Verdana" w:hAnsi="Verdana" w:cs="Arial"/>
          <w:szCs w:val="24"/>
        </w:rPr>
        <w:t xml:space="preserve">the title, purchase price, and number requested of each textbook including any shipping or handling charges; and if applicable the amount of carryover funds remaining from the previous year, amount of funds on hand from sale of unused textbooks, and amount of funds on hand from reimbursements for damaged textbook. </w:t>
      </w:r>
    </w:p>
    <w:p w14:paraId="22FA2118" w14:textId="77777777" w:rsidR="001A51C0" w:rsidRPr="00342B92" w:rsidRDefault="001A51C0" w:rsidP="00457016">
      <w:pPr>
        <w:widowControl w:val="0"/>
        <w:jc w:val="both"/>
        <w:rPr>
          <w:rFonts w:ascii="Verdana" w:hAnsi="Verdana" w:cs="Arial"/>
          <w:szCs w:val="24"/>
        </w:rPr>
      </w:pPr>
    </w:p>
    <w:p w14:paraId="70D44D76" w14:textId="22C21305" w:rsidR="001A51C0" w:rsidRPr="00342B92" w:rsidRDefault="001A51C0" w:rsidP="00457016">
      <w:pPr>
        <w:widowControl w:val="0"/>
        <w:jc w:val="both"/>
        <w:rPr>
          <w:rFonts w:ascii="Verdana" w:hAnsi="Verdana" w:cs="Arial"/>
          <w:szCs w:val="24"/>
        </w:rPr>
      </w:pPr>
      <w:r w:rsidRPr="00342B92">
        <w:rPr>
          <w:rFonts w:ascii="Verdana" w:hAnsi="Verdana" w:cs="Arial"/>
          <w:szCs w:val="24"/>
        </w:rPr>
        <w:t xml:space="preserve">Textbooks which have not been requested for three consecutive years may be classified as unused and disposed of by sale or otherwise. </w:t>
      </w:r>
    </w:p>
    <w:p w14:paraId="1BACAD78" w14:textId="77777777" w:rsidR="00136B11" w:rsidRPr="00342B92" w:rsidRDefault="00136B11" w:rsidP="00457016">
      <w:pPr>
        <w:widowControl w:val="0"/>
        <w:jc w:val="both"/>
        <w:rPr>
          <w:rFonts w:ascii="Verdana" w:hAnsi="Verdana" w:cs="Arial"/>
          <w:szCs w:val="24"/>
        </w:rPr>
      </w:pPr>
    </w:p>
    <w:p w14:paraId="4A8782F9" w14:textId="0A606BE7" w:rsidR="00136B11" w:rsidRPr="00342B92" w:rsidRDefault="007A1CCF" w:rsidP="00457016">
      <w:pPr>
        <w:widowControl w:val="0"/>
        <w:jc w:val="both"/>
        <w:rPr>
          <w:rFonts w:ascii="Verdana" w:hAnsi="Verdana" w:cs="Arial"/>
          <w:szCs w:val="24"/>
        </w:rPr>
      </w:pPr>
      <w:r w:rsidRPr="00342B92">
        <w:rPr>
          <w:rFonts w:ascii="Verdana" w:hAnsi="Verdana" w:cs="Arial"/>
          <w:szCs w:val="24"/>
        </w:rPr>
        <w:t>On or before November 15</w:t>
      </w:r>
      <w:r w:rsidRPr="00342B92">
        <w:rPr>
          <w:rFonts w:ascii="Verdana" w:hAnsi="Verdana" w:cs="Arial"/>
          <w:szCs w:val="24"/>
          <w:vertAlign w:val="superscript"/>
        </w:rPr>
        <w:t>th</w:t>
      </w:r>
      <w:r w:rsidR="00136B11" w:rsidRPr="00342B92">
        <w:rPr>
          <w:rFonts w:ascii="Verdana" w:hAnsi="Verdana" w:cs="Arial"/>
          <w:szCs w:val="24"/>
        </w:rPr>
        <w:t xml:space="preserve">, </w:t>
      </w:r>
      <w:r w:rsidR="00104450" w:rsidRPr="00342B92">
        <w:rPr>
          <w:rFonts w:ascii="Verdana" w:hAnsi="Verdana" w:cs="Arial"/>
          <w:szCs w:val="24"/>
        </w:rPr>
        <w:t xml:space="preserve">the district shall prepare </w:t>
      </w:r>
      <w:r w:rsidR="0008721A" w:rsidRPr="00342B92">
        <w:rPr>
          <w:rFonts w:ascii="Verdana" w:hAnsi="Verdana" w:cs="Arial"/>
          <w:szCs w:val="24"/>
        </w:rPr>
        <w:t xml:space="preserve">a list of textbooks that are </w:t>
      </w:r>
      <w:r w:rsidR="00136B11" w:rsidRPr="00342B92">
        <w:rPr>
          <w:rFonts w:ascii="Verdana" w:hAnsi="Verdana" w:cs="Arial"/>
          <w:szCs w:val="24"/>
        </w:rPr>
        <w:t>designated for use in the district during the current year a</w:t>
      </w:r>
      <w:r w:rsidR="00104450" w:rsidRPr="00342B92">
        <w:rPr>
          <w:rFonts w:ascii="Verdana" w:hAnsi="Verdana" w:cs="Arial"/>
          <w:szCs w:val="24"/>
        </w:rPr>
        <w:t xml:space="preserve">nd </w:t>
      </w:r>
      <w:r w:rsidR="00136B11" w:rsidRPr="00342B92">
        <w:rPr>
          <w:rFonts w:ascii="Verdana" w:hAnsi="Verdana" w:cs="Arial"/>
          <w:szCs w:val="24"/>
        </w:rPr>
        <w:t xml:space="preserve">a list of new textbooks </w:t>
      </w:r>
      <w:r w:rsidR="0008721A" w:rsidRPr="00342B92">
        <w:rPr>
          <w:rFonts w:ascii="Verdana" w:hAnsi="Verdana" w:cs="Arial"/>
          <w:szCs w:val="24"/>
        </w:rPr>
        <w:t xml:space="preserve">designated for </w:t>
      </w:r>
      <w:r w:rsidR="00136B11" w:rsidRPr="00342B92">
        <w:rPr>
          <w:rFonts w:ascii="Verdana" w:hAnsi="Verdana" w:cs="Arial"/>
          <w:szCs w:val="24"/>
        </w:rPr>
        <w:t xml:space="preserve">use the </w:t>
      </w:r>
      <w:r w:rsidR="0008721A" w:rsidRPr="00342B92">
        <w:rPr>
          <w:rFonts w:ascii="Verdana" w:hAnsi="Verdana" w:cs="Arial"/>
          <w:szCs w:val="24"/>
        </w:rPr>
        <w:t xml:space="preserve">following </w:t>
      </w:r>
      <w:r w:rsidR="00136B11" w:rsidRPr="00342B92">
        <w:rPr>
          <w:rFonts w:ascii="Verdana" w:hAnsi="Verdana" w:cs="Arial"/>
          <w:szCs w:val="24"/>
        </w:rPr>
        <w:t xml:space="preserve">school year.  </w:t>
      </w:r>
      <w:r w:rsidR="00104450" w:rsidRPr="00342B92">
        <w:rPr>
          <w:rFonts w:ascii="Verdana" w:hAnsi="Verdana" w:cs="Arial"/>
          <w:szCs w:val="24"/>
        </w:rPr>
        <w:t>The</w:t>
      </w:r>
      <w:r w:rsidR="00AA721D" w:rsidRPr="00342B92">
        <w:rPr>
          <w:rFonts w:ascii="Verdana" w:hAnsi="Verdana" w:cs="Arial"/>
          <w:szCs w:val="24"/>
        </w:rPr>
        <w:t xml:space="preserve"> </w:t>
      </w:r>
      <w:r w:rsidR="00136B11" w:rsidRPr="00342B92">
        <w:rPr>
          <w:rFonts w:ascii="Verdana" w:hAnsi="Verdana" w:cs="Arial"/>
          <w:szCs w:val="24"/>
        </w:rPr>
        <w:t>list</w:t>
      </w:r>
      <w:r w:rsidR="00104450" w:rsidRPr="00342B92">
        <w:rPr>
          <w:rFonts w:ascii="Verdana" w:hAnsi="Verdana" w:cs="Arial"/>
          <w:szCs w:val="24"/>
        </w:rPr>
        <w:t>s</w:t>
      </w:r>
      <w:r w:rsidR="00AA721D" w:rsidRPr="00342B92">
        <w:rPr>
          <w:rFonts w:ascii="Verdana" w:hAnsi="Verdana" w:cs="Arial"/>
          <w:szCs w:val="24"/>
        </w:rPr>
        <w:t xml:space="preserve"> shall be kept current</w:t>
      </w:r>
      <w:r w:rsidR="00136B11" w:rsidRPr="00342B92">
        <w:rPr>
          <w:rFonts w:ascii="Verdana" w:hAnsi="Verdana" w:cs="Arial"/>
          <w:szCs w:val="24"/>
        </w:rPr>
        <w:t xml:space="preserve"> </w:t>
      </w:r>
      <w:r w:rsidR="0008721A" w:rsidRPr="00342B92">
        <w:rPr>
          <w:rFonts w:ascii="Verdana" w:hAnsi="Verdana" w:cs="Arial"/>
          <w:szCs w:val="24"/>
        </w:rPr>
        <w:t xml:space="preserve">and </w:t>
      </w:r>
      <w:r w:rsidR="00136B11" w:rsidRPr="00342B92">
        <w:rPr>
          <w:rFonts w:ascii="Verdana" w:hAnsi="Verdana" w:cs="Arial"/>
          <w:szCs w:val="24"/>
        </w:rPr>
        <w:t xml:space="preserve">in </w:t>
      </w:r>
      <w:r w:rsidR="00104450" w:rsidRPr="00342B92">
        <w:rPr>
          <w:rFonts w:ascii="Verdana" w:hAnsi="Verdana" w:cs="Arial"/>
          <w:szCs w:val="24"/>
        </w:rPr>
        <w:t xml:space="preserve">a place </w:t>
      </w:r>
      <w:r w:rsidR="00136B11" w:rsidRPr="00342B92">
        <w:rPr>
          <w:rFonts w:ascii="Verdana" w:hAnsi="Verdana" w:cs="Arial"/>
          <w:szCs w:val="24"/>
        </w:rPr>
        <w:t>where the</w:t>
      </w:r>
      <w:r w:rsidR="00104450" w:rsidRPr="00342B92">
        <w:rPr>
          <w:rFonts w:ascii="Verdana" w:hAnsi="Verdana" w:cs="Arial"/>
          <w:szCs w:val="24"/>
        </w:rPr>
        <w:t>y</w:t>
      </w:r>
      <w:r w:rsidR="00136B11" w:rsidRPr="00342B92">
        <w:rPr>
          <w:rFonts w:ascii="Verdana" w:hAnsi="Verdana" w:cs="Arial"/>
          <w:szCs w:val="24"/>
        </w:rPr>
        <w:t xml:space="preserve"> may be viewed during regular business hours</w:t>
      </w:r>
      <w:r w:rsidR="00104450" w:rsidRPr="00342B92">
        <w:rPr>
          <w:rFonts w:ascii="Verdana" w:hAnsi="Verdana" w:cs="Arial"/>
          <w:szCs w:val="24"/>
        </w:rPr>
        <w:t>.</w:t>
      </w:r>
      <w:r w:rsidR="001A51C0" w:rsidRPr="00342B92">
        <w:rPr>
          <w:rFonts w:ascii="Verdana" w:hAnsi="Verdana" w:cs="Arial"/>
          <w:szCs w:val="24"/>
        </w:rPr>
        <w:t xml:space="preserve"> The district shall maintain a separate inventory of textbooks purchased for the use of private school children residing in the district. </w:t>
      </w:r>
    </w:p>
    <w:p w14:paraId="4BB87501" w14:textId="77777777" w:rsidR="00136B11" w:rsidRPr="00342B92" w:rsidRDefault="00136B11" w:rsidP="00457016">
      <w:pPr>
        <w:widowControl w:val="0"/>
        <w:jc w:val="both"/>
        <w:rPr>
          <w:rFonts w:ascii="Verdana" w:hAnsi="Verdana" w:cs="Arial"/>
          <w:szCs w:val="24"/>
        </w:rPr>
      </w:pPr>
    </w:p>
    <w:p w14:paraId="7E6D8C70" w14:textId="30184287" w:rsidR="00136B11" w:rsidRPr="00342B92" w:rsidRDefault="00136B11" w:rsidP="00457016">
      <w:pPr>
        <w:widowControl w:val="0"/>
        <w:jc w:val="both"/>
        <w:rPr>
          <w:rFonts w:ascii="Verdana" w:hAnsi="Verdana" w:cs="Arial"/>
          <w:szCs w:val="24"/>
        </w:rPr>
      </w:pPr>
      <w:r w:rsidRPr="00342B92">
        <w:rPr>
          <w:rFonts w:ascii="Verdana" w:hAnsi="Verdana" w:cs="Arial"/>
          <w:szCs w:val="24"/>
        </w:rPr>
        <w:t xml:space="preserve">Any parent or legal guardian </w:t>
      </w:r>
      <w:r w:rsidR="00104450" w:rsidRPr="00342B92">
        <w:rPr>
          <w:rFonts w:ascii="Verdana" w:hAnsi="Verdana" w:cs="Arial"/>
          <w:szCs w:val="24"/>
        </w:rPr>
        <w:t xml:space="preserve">who </w:t>
      </w:r>
      <w:r w:rsidRPr="00342B92">
        <w:rPr>
          <w:rFonts w:ascii="Verdana" w:hAnsi="Verdana" w:cs="Arial"/>
          <w:szCs w:val="24"/>
        </w:rPr>
        <w:t>wish</w:t>
      </w:r>
      <w:r w:rsidR="00104450" w:rsidRPr="00342B92">
        <w:rPr>
          <w:rFonts w:ascii="Verdana" w:hAnsi="Verdana" w:cs="Arial"/>
          <w:szCs w:val="24"/>
        </w:rPr>
        <w:t xml:space="preserve">es </w:t>
      </w:r>
      <w:r w:rsidRPr="00342B92">
        <w:rPr>
          <w:rFonts w:ascii="Verdana" w:hAnsi="Verdana" w:cs="Arial"/>
          <w:szCs w:val="24"/>
        </w:rPr>
        <w:t xml:space="preserve">to borrow textbooks shall </w:t>
      </w:r>
      <w:r w:rsidR="00104450" w:rsidRPr="00342B92">
        <w:rPr>
          <w:rFonts w:ascii="Verdana" w:hAnsi="Verdana" w:cs="Arial"/>
          <w:szCs w:val="24"/>
        </w:rPr>
        <w:t xml:space="preserve">submit an application on the form prescribed by the Department of Education to the </w:t>
      </w:r>
      <w:r w:rsidR="00484C4B" w:rsidRPr="00342B92">
        <w:rPr>
          <w:rFonts w:ascii="Verdana" w:hAnsi="Verdana" w:cs="Arial"/>
          <w:szCs w:val="24"/>
        </w:rPr>
        <w:t xml:space="preserve">district’s </w:t>
      </w:r>
      <w:r w:rsidR="00104450" w:rsidRPr="00342B92">
        <w:rPr>
          <w:rFonts w:ascii="Verdana" w:hAnsi="Verdana" w:cs="Arial"/>
          <w:szCs w:val="24"/>
        </w:rPr>
        <w:t xml:space="preserve">administration offices </w:t>
      </w:r>
      <w:r w:rsidRPr="00342B92">
        <w:rPr>
          <w:rFonts w:ascii="Verdana" w:hAnsi="Verdana" w:cs="Arial"/>
          <w:szCs w:val="24"/>
        </w:rPr>
        <w:t>on or before January 15</w:t>
      </w:r>
      <w:r w:rsidRPr="00342B92">
        <w:rPr>
          <w:rFonts w:ascii="Verdana" w:hAnsi="Verdana" w:cs="Arial"/>
          <w:szCs w:val="24"/>
          <w:vertAlign w:val="superscript"/>
        </w:rPr>
        <w:t>th</w:t>
      </w:r>
      <w:r w:rsidR="00104450" w:rsidRPr="00342B92">
        <w:rPr>
          <w:rFonts w:ascii="Verdana" w:hAnsi="Verdana" w:cs="Arial"/>
          <w:szCs w:val="24"/>
        </w:rPr>
        <w:t xml:space="preserve"> </w:t>
      </w:r>
      <w:r w:rsidR="00AD3464" w:rsidRPr="00342B92">
        <w:rPr>
          <w:rFonts w:ascii="Verdana" w:hAnsi="Verdana" w:cs="Arial"/>
          <w:szCs w:val="24"/>
        </w:rPr>
        <w:t xml:space="preserve">prior to </w:t>
      </w:r>
      <w:r w:rsidRPr="00342B92">
        <w:rPr>
          <w:rFonts w:ascii="Verdana" w:hAnsi="Verdana" w:cs="Arial"/>
          <w:szCs w:val="24"/>
        </w:rPr>
        <w:t>the school year for which the application is made</w:t>
      </w:r>
      <w:r w:rsidR="007A1CCF" w:rsidRPr="00342B92">
        <w:rPr>
          <w:rFonts w:ascii="Verdana" w:hAnsi="Verdana" w:cs="Arial"/>
          <w:szCs w:val="24"/>
        </w:rPr>
        <w:t xml:space="preserve">. </w:t>
      </w:r>
      <w:r w:rsidR="0008721A" w:rsidRPr="00342B92">
        <w:rPr>
          <w:rFonts w:ascii="Verdana" w:hAnsi="Verdana" w:cs="Arial"/>
          <w:szCs w:val="24"/>
        </w:rPr>
        <w:t>The district shall maintain a supply of blank application forms and receipt forms</w:t>
      </w:r>
      <w:r w:rsidR="00484C4B" w:rsidRPr="00342B92">
        <w:rPr>
          <w:rFonts w:ascii="Verdana" w:hAnsi="Verdana" w:cs="Arial"/>
          <w:szCs w:val="24"/>
        </w:rPr>
        <w:t xml:space="preserve">.  It </w:t>
      </w:r>
      <w:r w:rsidR="0008721A" w:rsidRPr="00342B92">
        <w:rPr>
          <w:rFonts w:ascii="Verdana" w:hAnsi="Verdana" w:cs="Arial"/>
          <w:szCs w:val="24"/>
        </w:rPr>
        <w:t xml:space="preserve">shall keep </w:t>
      </w:r>
      <w:r w:rsidR="00484C4B" w:rsidRPr="00342B92">
        <w:rPr>
          <w:rFonts w:ascii="Verdana" w:hAnsi="Verdana" w:cs="Arial"/>
          <w:szCs w:val="24"/>
        </w:rPr>
        <w:t xml:space="preserve">the </w:t>
      </w:r>
      <w:r w:rsidR="0008721A" w:rsidRPr="00342B92">
        <w:rPr>
          <w:rFonts w:ascii="Verdana" w:hAnsi="Verdana" w:cs="Arial"/>
          <w:szCs w:val="24"/>
        </w:rPr>
        <w:t xml:space="preserve">forms that have been signed by parents and guardians in a separate file for at least 5 years. </w:t>
      </w:r>
      <w:r w:rsidR="00D0393F" w:rsidRPr="00342B92">
        <w:rPr>
          <w:rFonts w:ascii="Verdana" w:hAnsi="Verdana" w:cs="Arial"/>
          <w:szCs w:val="24"/>
        </w:rPr>
        <w:t xml:space="preserve">It shall notify the parents and guardians at least 10 days prior to the start of school when and where the textbooks will be available. </w:t>
      </w:r>
      <w:r w:rsidR="0008721A" w:rsidRPr="00342B92">
        <w:rPr>
          <w:rFonts w:ascii="Verdana" w:hAnsi="Verdana" w:cs="Arial"/>
          <w:szCs w:val="24"/>
        </w:rPr>
        <w:t xml:space="preserve"> </w:t>
      </w:r>
      <w:r w:rsidRPr="00342B92">
        <w:rPr>
          <w:rFonts w:ascii="Verdana" w:hAnsi="Verdana" w:cs="Arial"/>
          <w:szCs w:val="24"/>
        </w:rPr>
        <w:t>It</w:t>
      </w:r>
      <w:r w:rsidR="0008721A" w:rsidRPr="00342B92">
        <w:rPr>
          <w:rFonts w:ascii="Verdana" w:hAnsi="Verdana" w:cs="Arial"/>
          <w:szCs w:val="24"/>
        </w:rPr>
        <w:t xml:space="preserve"> shall </w:t>
      </w:r>
      <w:r w:rsidR="007A1CCF" w:rsidRPr="00342B92">
        <w:rPr>
          <w:rFonts w:ascii="Verdana" w:hAnsi="Verdana" w:cs="Arial"/>
          <w:szCs w:val="24"/>
        </w:rPr>
        <w:t xml:space="preserve">make </w:t>
      </w:r>
      <w:r w:rsidR="007A1CCF" w:rsidRPr="00342B92">
        <w:rPr>
          <w:rFonts w:ascii="Verdana" w:hAnsi="Verdana" w:cs="Arial"/>
          <w:szCs w:val="24"/>
        </w:rPr>
        <w:lastRenderedPageBreak/>
        <w:t>t</w:t>
      </w:r>
      <w:r w:rsidRPr="00342B92">
        <w:rPr>
          <w:rFonts w:ascii="Verdana" w:hAnsi="Verdana" w:cs="Arial"/>
          <w:szCs w:val="24"/>
        </w:rPr>
        <w:t>extbooks available to parent</w:t>
      </w:r>
      <w:r w:rsidR="0008721A" w:rsidRPr="00342B92">
        <w:rPr>
          <w:rFonts w:ascii="Verdana" w:hAnsi="Verdana" w:cs="Arial"/>
          <w:szCs w:val="24"/>
        </w:rPr>
        <w:t>s</w:t>
      </w:r>
      <w:r w:rsidRPr="00342B92">
        <w:rPr>
          <w:rFonts w:ascii="Verdana" w:hAnsi="Verdana" w:cs="Arial"/>
          <w:szCs w:val="24"/>
        </w:rPr>
        <w:t xml:space="preserve"> or guardian</w:t>
      </w:r>
      <w:r w:rsidR="0008721A" w:rsidRPr="00342B92">
        <w:rPr>
          <w:rFonts w:ascii="Verdana" w:hAnsi="Verdana" w:cs="Arial"/>
          <w:szCs w:val="24"/>
        </w:rPr>
        <w:t>s</w:t>
      </w:r>
      <w:r w:rsidRPr="00342B92">
        <w:rPr>
          <w:rFonts w:ascii="Verdana" w:hAnsi="Verdana" w:cs="Arial"/>
          <w:szCs w:val="24"/>
        </w:rPr>
        <w:t xml:space="preserve"> </w:t>
      </w:r>
      <w:r w:rsidR="007A1CCF" w:rsidRPr="00342B92">
        <w:rPr>
          <w:rFonts w:ascii="Verdana" w:hAnsi="Verdana" w:cs="Arial"/>
          <w:szCs w:val="24"/>
        </w:rPr>
        <w:t>on or before August 15</w:t>
      </w:r>
      <w:r w:rsidR="007A1CCF" w:rsidRPr="00342B92">
        <w:rPr>
          <w:rFonts w:ascii="Verdana" w:hAnsi="Verdana" w:cs="Arial"/>
          <w:szCs w:val="24"/>
          <w:vertAlign w:val="superscript"/>
        </w:rPr>
        <w:t>th</w:t>
      </w:r>
      <w:r w:rsidR="007A1CCF" w:rsidRPr="00342B92">
        <w:rPr>
          <w:rFonts w:ascii="Verdana" w:hAnsi="Verdana" w:cs="Arial"/>
          <w:szCs w:val="24"/>
        </w:rPr>
        <w:t xml:space="preserve">.  </w:t>
      </w:r>
      <w:r w:rsidRPr="00342B92">
        <w:rPr>
          <w:rFonts w:ascii="Verdana" w:hAnsi="Verdana" w:cs="Arial"/>
          <w:szCs w:val="24"/>
        </w:rPr>
        <w:t>I</w:t>
      </w:r>
      <w:r w:rsidR="00104450" w:rsidRPr="00342B92">
        <w:rPr>
          <w:rFonts w:ascii="Verdana" w:hAnsi="Verdana" w:cs="Arial"/>
          <w:szCs w:val="24"/>
        </w:rPr>
        <w:t xml:space="preserve">f the </w:t>
      </w:r>
      <w:r w:rsidRPr="00342B92">
        <w:rPr>
          <w:rFonts w:ascii="Verdana" w:hAnsi="Verdana" w:cs="Arial"/>
          <w:szCs w:val="24"/>
        </w:rPr>
        <w:t>number of textbooks f</w:t>
      </w:r>
      <w:r w:rsidR="007A1CCF" w:rsidRPr="00342B92">
        <w:rPr>
          <w:rFonts w:ascii="Verdana" w:hAnsi="Verdana" w:cs="Arial"/>
          <w:szCs w:val="24"/>
        </w:rPr>
        <w:t>or</w:t>
      </w:r>
      <w:r w:rsidRPr="00342B92">
        <w:rPr>
          <w:rFonts w:ascii="Verdana" w:hAnsi="Verdana" w:cs="Arial"/>
          <w:szCs w:val="24"/>
        </w:rPr>
        <w:t xml:space="preserve"> a particular subject o</w:t>
      </w:r>
      <w:r w:rsidR="007A1CCF" w:rsidRPr="00342B92">
        <w:rPr>
          <w:rFonts w:ascii="Verdana" w:hAnsi="Verdana" w:cs="Arial"/>
          <w:szCs w:val="24"/>
        </w:rPr>
        <w:t>r</w:t>
      </w:r>
      <w:r w:rsidRPr="00342B92">
        <w:rPr>
          <w:rFonts w:ascii="Verdana" w:hAnsi="Verdana" w:cs="Arial"/>
          <w:szCs w:val="24"/>
        </w:rPr>
        <w:t xml:space="preserve"> grade level </w:t>
      </w:r>
      <w:r w:rsidR="007A1CCF" w:rsidRPr="00342B92">
        <w:rPr>
          <w:rFonts w:ascii="Verdana" w:hAnsi="Verdana" w:cs="Arial"/>
          <w:szCs w:val="24"/>
        </w:rPr>
        <w:t xml:space="preserve">is insufficient </w:t>
      </w:r>
      <w:r w:rsidRPr="00342B92">
        <w:rPr>
          <w:rFonts w:ascii="Verdana" w:hAnsi="Verdana" w:cs="Arial"/>
          <w:szCs w:val="24"/>
        </w:rPr>
        <w:t>to fill all of the requests,</w:t>
      </w:r>
      <w:r w:rsidR="007A1CCF" w:rsidRPr="00342B92">
        <w:rPr>
          <w:rFonts w:ascii="Verdana" w:hAnsi="Verdana" w:cs="Arial"/>
          <w:szCs w:val="24"/>
        </w:rPr>
        <w:t xml:space="preserve"> the</w:t>
      </w:r>
      <w:r w:rsidR="0008721A" w:rsidRPr="00342B92">
        <w:rPr>
          <w:rFonts w:ascii="Verdana" w:hAnsi="Verdana" w:cs="Arial"/>
          <w:szCs w:val="24"/>
        </w:rPr>
        <w:t xml:space="preserve"> textbooks</w:t>
      </w:r>
      <w:r w:rsidRPr="00342B92">
        <w:rPr>
          <w:rFonts w:ascii="Verdana" w:hAnsi="Verdana" w:cs="Arial"/>
          <w:szCs w:val="24"/>
        </w:rPr>
        <w:t xml:space="preserve"> shall be distributed to parents </w:t>
      </w:r>
      <w:r w:rsidR="00484C4B" w:rsidRPr="00342B92">
        <w:rPr>
          <w:rFonts w:ascii="Verdana" w:hAnsi="Verdana" w:cs="Arial"/>
          <w:szCs w:val="24"/>
        </w:rPr>
        <w:t xml:space="preserve">and </w:t>
      </w:r>
      <w:r w:rsidRPr="00342B92">
        <w:rPr>
          <w:rFonts w:ascii="Verdana" w:hAnsi="Verdana" w:cs="Arial"/>
          <w:szCs w:val="24"/>
        </w:rPr>
        <w:t>guardians bas</w:t>
      </w:r>
      <w:r w:rsidR="007A1CCF" w:rsidRPr="00342B92">
        <w:rPr>
          <w:rFonts w:ascii="Verdana" w:hAnsi="Verdana" w:cs="Arial"/>
          <w:szCs w:val="24"/>
        </w:rPr>
        <w:t xml:space="preserve">ed on </w:t>
      </w:r>
      <w:r w:rsidRPr="00342B92">
        <w:rPr>
          <w:rFonts w:ascii="Verdana" w:hAnsi="Verdana" w:cs="Arial"/>
          <w:szCs w:val="24"/>
        </w:rPr>
        <w:t>a random drawing.</w:t>
      </w:r>
    </w:p>
    <w:p w14:paraId="4BB1A62A" w14:textId="77777777" w:rsidR="00136B11" w:rsidRPr="00342B92" w:rsidRDefault="00136B11" w:rsidP="00457016">
      <w:pPr>
        <w:widowControl w:val="0"/>
        <w:jc w:val="both"/>
        <w:rPr>
          <w:rFonts w:ascii="Verdana" w:hAnsi="Verdana" w:cs="Arial"/>
          <w:szCs w:val="24"/>
        </w:rPr>
      </w:pPr>
    </w:p>
    <w:p w14:paraId="79406E4C" w14:textId="2DBD0511" w:rsidR="00B76946" w:rsidRDefault="00D0393F" w:rsidP="00457016">
      <w:pPr>
        <w:widowControl w:val="0"/>
        <w:jc w:val="both"/>
        <w:rPr>
          <w:rFonts w:ascii="Verdana" w:hAnsi="Verdana" w:cs="Arial"/>
          <w:szCs w:val="24"/>
        </w:rPr>
      </w:pPr>
      <w:r w:rsidRPr="00342B92">
        <w:rPr>
          <w:rFonts w:ascii="Verdana" w:hAnsi="Verdana" w:cs="Arial"/>
          <w:szCs w:val="24"/>
        </w:rPr>
        <w:t>Parents and guardians shall sign a receipt on the form prescribed by the Department of Education</w:t>
      </w:r>
      <w:r w:rsidR="00BD7434" w:rsidRPr="00342B92">
        <w:rPr>
          <w:rFonts w:ascii="Verdana" w:hAnsi="Verdana" w:cs="Arial"/>
          <w:szCs w:val="24"/>
        </w:rPr>
        <w:t xml:space="preserve"> when they pick up the textbooks and </w:t>
      </w:r>
      <w:r w:rsidR="007A1CCF" w:rsidRPr="00342B92">
        <w:rPr>
          <w:rFonts w:ascii="Verdana" w:hAnsi="Verdana" w:cs="Arial"/>
          <w:szCs w:val="24"/>
        </w:rPr>
        <w:t xml:space="preserve">shall </w:t>
      </w:r>
      <w:r w:rsidR="00136B11" w:rsidRPr="00342B92">
        <w:rPr>
          <w:rFonts w:ascii="Verdana" w:hAnsi="Verdana" w:cs="Arial"/>
          <w:szCs w:val="24"/>
        </w:rPr>
        <w:t>return</w:t>
      </w:r>
      <w:r w:rsidR="007A1CCF" w:rsidRPr="00342B92">
        <w:rPr>
          <w:rFonts w:ascii="Verdana" w:hAnsi="Verdana" w:cs="Arial"/>
          <w:szCs w:val="24"/>
        </w:rPr>
        <w:t xml:space="preserve"> </w:t>
      </w:r>
      <w:r w:rsidR="00BD7434" w:rsidRPr="00342B92">
        <w:rPr>
          <w:rFonts w:ascii="Verdana" w:hAnsi="Verdana" w:cs="Arial"/>
          <w:szCs w:val="24"/>
        </w:rPr>
        <w:t xml:space="preserve">the </w:t>
      </w:r>
      <w:r w:rsidR="007A1CCF" w:rsidRPr="00342B92">
        <w:rPr>
          <w:rFonts w:ascii="Verdana" w:hAnsi="Verdana" w:cs="Arial"/>
          <w:szCs w:val="24"/>
        </w:rPr>
        <w:t>textbooks</w:t>
      </w:r>
      <w:r w:rsidR="00136B11" w:rsidRPr="00342B92">
        <w:rPr>
          <w:rFonts w:ascii="Verdana" w:hAnsi="Verdana" w:cs="Arial"/>
          <w:szCs w:val="24"/>
        </w:rPr>
        <w:t xml:space="preserve"> </w:t>
      </w:r>
      <w:r w:rsidR="00B76946">
        <w:rPr>
          <w:rFonts w:ascii="Verdana" w:hAnsi="Verdana" w:cs="Arial"/>
          <w:szCs w:val="24"/>
        </w:rPr>
        <w:t xml:space="preserve">that can be returned </w:t>
      </w:r>
      <w:r w:rsidR="00136B11" w:rsidRPr="00342B92">
        <w:rPr>
          <w:rFonts w:ascii="Verdana" w:hAnsi="Verdana" w:cs="Arial"/>
          <w:szCs w:val="24"/>
        </w:rPr>
        <w:t xml:space="preserve">no later than 15 days </w:t>
      </w:r>
      <w:r w:rsidR="007A1CCF" w:rsidRPr="00342B92">
        <w:rPr>
          <w:rFonts w:ascii="Verdana" w:hAnsi="Verdana" w:cs="Arial"/>
          <w:szCs w:val="24"/>
        </w:rPr>
        <w:t xml:space="preserve">after </w:t>
      </w:r>
      <w:r w:rsidR="00136B11" w:rsidRPr="00342B92">
        <w:rPr>
          <w:rFonts w:ascii="Verdana" w:hAnsi="Verdana" w:cs="Arial"/>
          <w:szCs w:val="24"/>
        </w:rPr>
        <w:t>th</w:t>
      </w:r>
      <w:r w:rsidR="00AA721D" w:rsidRPr="00342B92">
        <w:rPr>
          <w:rFonts w:ascii="Verdana" w:hAnsi="Verdana" w:cs="Arial"/>
          <w:szCs w:val="24"/>
        </w:rPr>
        <w:t>e</w:t>
      </w:r>
      <w:r w:rsidR="000D6868" w:rsidRPr="00342B92">
        <w:rPr>
          <w:rFonts w:ascii="Verdana" w:hAnsi="Verdana" w:cs="Arial"/>
          <w:szCs w:val="24"/>
        </w:rPr>
        <w:t xml:space="preserve"> district’s </w:t>
      </w:r>
      <w:r w:rsidR="00136B11" w:rsidRPr="00342B92">
        <w:rPr>
          <w:rFonts w:ascii="Verdana" w:hAnsi="Verdana" w:cs="Arial"/>
          <w:szCs w:val="24"/>
        </w:rPr>
        <w:t xml:space="preserve">last day of class.  The </w:t>
      </w:r>
      <w:r w:rsidR="00AA721D" w:rsidRPr="00342B92">
        <w:rPr>
          <w:rFonts w:ascii="Verdana" w:hAnsi="Verdana" w:cs="Arial"/>
          <w:szCs w:val="24"/>
        </w:rPr>
        <w:t xml:space="preserve">district </w:t>
      </w:r>
      <w:r w:rsidR="00136B11" w:rsidRPr="00342B92">
        <w:rPr>
          <w:rFonts w:ascii="Verdana" w:hAnsi="Verdana" w:cs="Arial"/>
          <w:szCs w:val="24"/>
        </w:rPr>
        <w:t xml:space="preserve">shall </w:t>
      </w:r>
      <w:r w:rsidR="00AA721D" w:rsidRPr="00342B92">
        <w:rPr>
          <w:rFonts w:ascii="Verdana" w:hAnsi="Verdana" w:cs="Arial"/>
          <w:szCs w:val="24"/>
        </w:rPr>
        <w:t xml:space="preserve">assess </w:t>
      </w:r>
      <w:r w:rsidR="00136B11" w:rsidRPr="00342B92">
        <w:rPr>
          <w:rFonts w:ascii="Verdana" w:hAnsi="Verdana" w:cs="Arial"/>
          <w:szCs w:val="24"/>
        </w:rPr>
        <w:t xml:space="preserve">the returned </w:t>
      </w:r>
      <w:r w:rsidR="000D6868" w:rsidRPr="00342B92">
        <w:rPr>
          <w:rFonts w:ascii="Verdana" w:hAnsi="Verdana" w:cs="Arial"/>
          <w:szCs w:val="24"/>
        </w:rPr>
        <w:t>text</w:t>
      </w:r>
      <w:r w:rsidR="00136B11" w:rsidRPr="00342B92">
        <w:rPr>
          <w:rFonts w:ascii="Verdana" w:hAnsi="Verdana" w:cs="Arial"/>
          <w:szCs w:val="24"/>
        </w:rPr>
        <w:t xml:space="preserve">books for damage beyond normal wear and tear.  </w:t>
      </w:r>
      <w:r w:rsidR="00AA721D" w:rsidRPr="00342B92">
        <w:rPr>
          <w:rFonts w:ascii="Verdana" w:hAnsi="Verdana" w:cs="Arial"/>
          <w:szCs w:val="24"/>
        </w:rPr>
        <w:t xml:space="preserve">The parent or guardian who </w:t>
      </w:r>
      <w:r w:rsidR="00BD7434" w:rsidRPr="00342B92">
        <w:rPr>
          <w:rFonts w:ascii="Verdana" w:hAnsi="Verdana" w:cs="Arial"/>
          <w:szCs w:val="24"/>
        </w:rPr>
        <w:t xml:space="preserve">signed the </w:t>
      </w:r>
      <w:r w:rsidR="00AA721D" w:rsidRPr="00342B92">
        <w:rPr>
          <w:rFonts w:ascii="Verdana" w:hAnsi="Verdana" w:cs="Arial"/>
          <w:szCs w:val="24"/>
        </w:rPr>
        <w:t xml:space="preserve">receipt </w:t>
      </w:r>
      <w:r w:rsidR="00AC1644" w:rsidRPr="00342B92">
        <w:rPr>
          <w:rFonts w:ascii="Verdana" w:hAnsi="Verdana" w:cs="Arial"/>
          <w:szCs w:val="24"/>
        </w:rPr>
        <w:t>i</w:t>
      </w:r>
      <w:r w:rsidR="00AA721D" w:rsidRPr="00342B92">
        <w:rPr>
          <w:rFonts w:ascii="Verdana" w:hAnsi="Verdana" w:cs="Arial"/>
          <w:szCs w:val="24"/>
        </w:rPr>
        <w:t>s</w:t>
      </w:r>
      <w:r w:rsidR="00AC1644" w:rsidRPr="00342B92">
        <w:rPr>
          <w:rFonts w:ascii="Verdana" w:hAnsi="Verdana" w:cs="Arial"/>
          <w:szCs w:val="24"/>
        </w:rPr>
        <w:t xml:space="preserve"> </w:t>
      </w:r>
      <w:r w:rsidR="00AA721D" w:rsidRPr="00342B92">
        <w:rPr>
          <w:rFonts w:ascii="Verdana" w:hAnsi="Verdana" w:cs="Arial"/>
          <w:szCs w:val="24"/>
        </w:rPr>
        <w:t xml:space="preserve">responsible for paying </w:t>
      </w:r>
      <w:r w:rsidR="00AC1644" w:rsidRPr="00342B92">
        <w:rPr>
          <w:rFonts w:ascii="Verdana" w:hAnsi="Verdana" w:cs="Arial"/>
          <w:szCs w:val="24"/>
        </w:rPr>
        <w:t xml:space="preserve">the reasonable cost of the </w:t>
      </w:r>
      <w:r w:rsidR="00AA721D" w:rsidRPr="00342B92">
        <w:rPr>
          <w:rFonts w:ascii="Verdana" w:hAnsi="Verdana" w:cs="Arial"/>
          <w:szCs w:val="24"/>
        </w:rPr>
        <w:t xml:space="preserve">repair or replacement </w:t>
      </w:r>
      <w:r w:rsidR="00AC1644" w:rsidRPr="00342B92">
        <w:rPr>
          <w:rFonts w:ascii="Verdana" w:hAnsi="Verdana" w:cs="Arial"/>
          <w:szCs w:val="24"/>
        </w:rPr>
        <w:t>o</w:t>
      </w:r>
      <w:r w:rsidR="00AA721D" w:rsidRPr="00342B92">
        <w:rPr>
          <w:rFonts w:ascii="Verdana" w:hAnsi="Verdana" w:cs="Arial"/>
          <w:szCs w:val="24"/>
        </w:rPr>
        <w:t xml:space="preserve">f </w:t>
      </w:r>
      <w:r w:rsidR="00136B11" w:rsidRPr="00342B92">
        <w:rPr>
          <w:rFonts w:ascii="Verdana" w:hAnsi="Verdana" w:cs="Arial"/>
          <w:szCs w:val="24"/>
        </w:rPr>
        <w:t xml:space="preserve">any book </w:t>
      </w:r>
      <w:r w:rsidR="00AA721D" w:rsidRPr="00342B92">
        <w:rPr>
          <w:rFonts w:ascii="Verdana" w:hAnsi="Verdana" w:cs="Arial"/>
          <w:szCs w:val="24"/>
        </w:rPr>
        <w:t xml:space="preserve">that </w:t>
      </w:r>
      <w:r w:rsidR="00136B11" w:rsidRPr="00342B92">
        <w:rPr>
          <w:rFonts w:ascii="Verdana" w:hAnsi="Verdana" w:cs="Arial"/>
          <w:szCs w:val="24"/>
        </w:rPr>
        <w:t>is damaged</w:t>
      </w:r>
      <w:r w:rsidR="000D6868" w:rsidRPr="00342B92">
        <w:rPr>
          <w:rFonts w:ascii="Verdana" w:hAnsi="Verdana" w:cs="Arial"/>
          <w:szCs w:val="24"/>
        </w:rPr>
        <w:t>,</w:t>
      </w:r>
      <w:r w:rsidR="00136B11" w:rsidRPr="00342B92">
        <w:rPr>
          <w:rFonts w:ascii="Verdana" w:hAnsi="Verdana" w:cs="Arial"/>
          <w:szCs w:val="24"/>
        </w:rPr>
        <w:t xml:space="preserve"> </w:t>
      </w:r>
      <w:r w:rsidR="00AC1644" w:rsidRPr="00342B92">
        <w:rPr>
          <w:rFonts w:ascii="Verdana" w:hAnsi="Verdana" w:cs="Arial"/>
          <w:szCs w:val="24"/>
        </w:rPr>
        <w:t>lost, stolen, or not returned</w:t>
      </w:r>
      <w:r w:rsidR="00136B11" w:rsidRPr="00342B92">
        <w:rPr>
          <w:rFonts w:ascii="Verdana" w:hAnsi="Verdana" w:cs="Arial"/>
          <w:szCs w:val="24"/>
        </w:rPr>
        <w:t>.</w:t>
      </w:r>
    </w:p>
    <w:p w14:paraId="37D46008" w14:textId="77777777" w:rsidR="00B76946" w:rsidRPr="00342B92" w:rsidRDefault="00B76946" w:rsidP="00457016">
      <w:pPr>
        <w:widowControl w:val="0"/>
        <w:jc w:val="both"/>
        <w:rPr>
          <w:rFonts w:ascii="Verdana" w:hAnsi="Verdana" w:cs="Arial"/>
          <w:szCs w:val="24"/>
        </w:rPr>
      </w:pPr>
    </w:p>
    <w:p w14:paraId="6974E7A6" w14:textId="77777777" w:rsidR="00136B11" w:rsidRPr="00342B92" w:rsidRDefault="00B76946" w:rsidP="00F17414">
      <w:pPr>
        <w:widowControl w:val="0"/>
        <w:jc w:val="both"/>
        <w:rPr>
          <w:rFonts w:ascii="Verdana" w:hAnsi="Verdana" w:cs="Arial"/>
          <w:szCs w:val="24"/>
        </w:rPr>
      </w:pPr>
      <w:r w:rsidRPr="00B76946">
        <w:rPr>
          <w:rFonts w:ascii="Verdana" w:hAnsi="Verdana" w:cs="Arial"/>
          <w:szCs w:val="24"/>
        </w:rPr>
        <w:t>The school district shall limit the loan each year to ten</w:t>
      </w:r>
      <w:r>
        <w:rPr>
          <w:rFonts w:ascii="Verdana" w:hAnsi="Verdana" w:cs="Arial"/>
          <w:szCs w:val="24"/>
        </w:rPr>
        <w:t xml:space="preserve"> </w:t>
      </w:r>
      <w:r w:rsidRPr="00B76946">
        <w:rPr>
          <w:rFonts w:ascii="Verdana" w:hAnsi="Verdana" w:cs="Arial"/>
          <w:szCs w:val="24"/>
        </w:rPr>
        <w:t>textbooks per student for students in grades K-6 and to eight textbooks per</w:t>
      </w:r>
      <w:r>
        <w:rPr>
          <w:rFonts w:ascii="Verdana" w:hAnsi="Verdana" w:cs="Arial"/>
          <w:szCs w:val="24"/>
        </w:rPr>
        <w:t xml:space="preserve"> </w:t>
      </w:r>
      <w:r w:rsidRPr="00B76946">
        <w:rPr>
          <w:rFonts w:ascii="Verdana" w:hAnsi="Verdana" w:cs="Arial"/>
          <w:szCs w:val="24"/>
        </w:rPr>
        <w:t>student for students in grades 7-12.</w:t>
      </w:r>
    </w:p>
    <w:p w14:paraId="44E7B5DA" w14:textId="77777777" w:rsidR="00136B11" w:rsidRPr="00342B92" w:rsidRDefault="00136B11" w:rsidP="00457016">
      <w:pPr>
        <w:rPr>
          <w:rFonts w:ascii="Verdana" w:hAnsi="Verdana" w:cs="Arial"/>
          <w:szCs w:val="24"/>
        </w:rPr>
      </w:pPr>
    </w:p>
    <w:p w14:paraId="08385147" w14:textId="77777777" w:rsidR="00136B11" w:rsidRPr="00342B92" w:rsidRDefault="00136B11" w:rsidP="00457016">
      <w:pPr>
        <w:jc w:val="both"/>
        <w:rPr>
          <w:rFonts w:ascii="Verdana" w:hAnsi="Verdana"/>
          <w:szCs w:val="24"/>
        </w:rPr>
      </w:pPr>
      <w:r w:rsidRPr="00342B92">
        <w:rPr>
          <w:rFonts w:ascii="Verdana" w:hAnsi="Verdana"/>
          <w:szCs w:val="24"/>
        </w:rPr>
        <w:t>Adopted on: _________________________</w:t>
      </w:r>
    </w:p>
    <w:p w14:paraId="7392C58A" w14:textId="77777777" w:rsidR="00136B11" w:rsidRPr="00342B92" w:rsidRDefault="00136B11" w:rsidP="00457016">
      <w:pPr>
        <w:jc w:val="both"/>
        <w:rPr>
          <w:rFonts w:ascii="Verdana" w:hAnsi="Verdana"/>
          <w:szCs w:val="24"/>
        </w:rPr>
      </w:pPr>
      <w:r w:rsidRPr="00342B92">
        <w:rPr>
          <w:rFonts w:ascii="Verdana" w:hAnsi="Verdana"/>
          <w:szCs w:val="24"/>
        </w:rPr>
        <w:t>Revised on: _________________________</w:t>
      </w:r>
    </w:p>
    <w:p w14:paraId="60B13A8A" w14:textId="77777777" w:rsidR="00136B11" w:rsidRPr="00342B92" w:rsidRDefault="00136B11" w:rsidP="00457016">
      <w:pPr>
        <w:rPr>
          <w:rFonts w:ascii="Verdana" w:hAnsi="Verdana"/>
          <w:szCs w:val="24"/>
        </w:rPr>
      </w:pPr>
      <w:r w:rsidRPr="00342B92">
        <w:rPr>
          <w:rFonts w:ascii="Verdana" w:hAnsi="Verdana"/>
          <w:szCs w:val="24"/>
        </w:rPr>
        <w:t>Reviewed on: ________________________</w:t>
      </w:r>
    </w:p>
    <w:p w14:paraId="0A1FA045" w14:textId="77777777" w:rsidR="00C47C43" w:rsidRPr="00342B92" w:rsidRDefault="00C47C43" w:rsidP="00457016">
      <w:pPr>
        <w:rPr>
          <w:rFonts w:ascii="Verdana" w:hAnsi="Verdana" w:cs="Arial"/>
          <w:szCs w:val="24"/>
        </w:rPr>
      </w:pPr>
    </w:p>
    <w:sectPr w:rsidR="00C47C43" w:rsidRPr="00342B92">
      <w:footerReference w:type="even" r:id="rId6"/>
      <w:footerReference w:type="default" r:id="rId7"/>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E3259" w14:textId="77777777" w:rsidR="005010FD" w:rsidRDefault="005010FD" w:rsidP="00457016">
      <w:r>
        <w:separator/>
      </w:r>
    </w:p>
  </w:endnote>
  <w:endnote w:type="continuationSeparator" w:id="0">
    <w:p w14:paraId="30EEDC60" w14:textId="77777777" w:rsidR="005010FD" w:rsidRDefault="005010FD" w:rsidP="00457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A630" w14:textId="20BD4FF4" w:rsidR="00457016" w:rsidRPr="00457016" w:rsidRDefault="00457016" w:rsidP="00457016">
    <w:pPr>
      <w:pStyle w:val="Footer"/>
      <w:jc w:val="center"/>
      <w:rPr>
        <w:rFonts w:ascii="Arial" w:hAnsi="Arial" w:cs="Arial"/>
        <w:sz w:val="26"/>
        <w:szCs w:val="26"/>
      </w:rPr>
    </w:pPr>
    <w:r w:rsidRPr="00457016">
      <w:rPr>
        <w:rFonts w:ascii="Arial" w:hAnsi="Arial" w:cs="Arial"/>
        <w:sz w:val="26"/>
        <w:szCs w:val="26"/>
      </w:rPr>
      <w:t xml:space="preserve">Page </w:t>
    </w:r>
    <w:r w:rsidRPr="00457016">
      <w:rPr>
        <w:rFonts w:ascii="Arial" w:hAnsi="Arial" w:cs="Arial"/>
        <w:sz w:val="26"/>
        <w:szCs w:val="26"/>
      </w:rPr>
      <w:fldChar w:fldCharType="begin"/>
    </w:r>
    <w:r w:rsidRPr="00457016">
      <w:rPr>
        <w:rFonts w:ascii="Arial" w:hAnsi="Arial" w:cs="Arial"/>
        <w:sz w:val="26"/>
        <w:szCs w:val="26"/>
      </w:rPr>
      <w:instrText xml:space="preserve"> PAGE  \* Arabic  \* MERGEFORMAT </w:instrText>
    </w:r>
    <w:r w:rsidRPr="00457016">
      <w:rPr>
        <w:rFonts w:ascii="Arial" w:hAnsi="Arial" w:cs="Arial"/>
        <w:sz w:val="26"/>
        <w:szCs w:val="26"/>
      </w:rPr>
      <w:fldChar w:fldCharType="separate"/>
    </w:r>
    <w:r w:rsidR="00F355BB">
      <w:rPr>
        <w:rFonts w:ascii="Arial" w:hAnsi="Arial" w:cs="Arial"/>
        <w:noProof/>
        <w:sz w:val="26"/>
        <w:szCs w:val="26"/>
      </w:rPr>
      <w:t>2</w:t>
    </w:r>
    <w:r w:rsidRPr="00457016">
      <w:rPr>
        <w:rFonts w:ascii="Arial" w:hAnsi="Arial" w:cs="Arial"/>
        <w:sz w:val="26"/>
        <w:szCs w:val="26"/>
      </w:rPr>
      <w:fldChar w:fldCharType="end"/>
    </w:r>
    <w:r w:rsidRPr="00457016">
      <w:rPr>
        <w:rFonts w:ascii="Arial" w:hAnsi="Arial" w:cs="Arial"/>
        <w:sz w:val="26"/>
        <w:szCs w:val="26"/>
      </w:rPr>
      <w:t xml:space="preserve"> of </w:t>
    </w:r>
    <w:r w:rsidRPr="00457016">
      <w:rPr>
        <w:rFonts w:ascii="Arial" w:hAnsi="Arial" w:cs="Arial"/>
        <w:sz w:val="26"/>
        <w:szCs w:val="26"/>
      </w:rPr>
      <w:fldChar w:fldCharType="begin"/>
    </w:r>
    <w:r w:rsidRPr="00457016">
      <w:rPr>
        <w:rFonts w:ascii="Arial" w:hAnsi="Arial" w:cs="Arial"/>
        <w:sz w:val="26"/>
        <w:szCs w:val="26"/>
      </w:rPr>
      <w:instrText xml:space="preserve"> NUMPAGES  \* Arabic  \* MERGEFORMAT </w:instrText>
    </w:r>
    <w:r w:rsidRPr="00457016">
      <w:rPr>
        <w:rFonts w:ascii="Arial" w:hAnsi="Arial" w:cs="Arial"/>
        <w:sz w:val="26"/>
        <w:szCs w:val="26"/>
      </w:rPr>
      <w:fldChar w:fldCharType="separate"/>
    </w:r>
    <w:r w:rsidR="00F355BB">
      <w:rPr>
        <w:rFonts w:ascii="Arial" w:hAnsi="Arial" w:cs="Arial"/>
        <w:noProof/>
        <w:sz w:val="26"/>
        <w:szCs w:val="26"/>
      </w:rPr>
      <w:t>2</w:t>
    </w:r>
    <w:r w:rsidRPr="00457016">
      <w:rPr>
        <w:rFonts w:ascii="Arial" w:hAnsi="Arial" w:cs="Arial"/>
        <w:sz w:val="26"/>
        <w:szCs w:val="26"/>
      </w:rPr>
      <w:fldChar w:fldCharType="end"/>
    </w:r>
  </w:p>
  <w:p w14:paraId="0D8A5E4D" w14:textId="77777777" w:rsidR="00457016" w:rsidRDefault="004570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4C74B" w14:textId="11613BB0" w:rsidR="00457016" w:rsidRPr="00B952FE" w:rsidRDefault="00457016">
    <w:pPr>
      <w:pStyle w:val="Footer"/>
      <w:jc w:val="center"/>
      <w:rPr>
        <w:rFonts w:ascii="Verdana" w:hAnsi="Verdana" w:cs="Arial"/>
        <w:szCs w:val="24"/>
      </w:rPr>
    </w:pPr>
    <w:r w:rsidRPr="00B952FE">
      <w:rPr>
        <w:rFonts w:ascii="Verdana" w:hAnsi="Verdana" w:cs="Arial"/>
        <w:szCs w:val="24"/>
      </w:rPr>
      <w:t xml:space="preserve">Page </w:t>
    </w:r>
    <w:r w:rsidRPr="00B952FE">
      <w:rPr>
        <w:rFonts w:ascii="Verdana" w:hAnsi="Verdana" w:cs="Arial"/>
        <w:bCs/>
        <w:szCs w:val="24"/>
      </w:rPr>
      <w:fldChar w:fldCharType="begin"/>
    </w:r>
    <w:r w:rsidRPr="00B952FE">
      <w:rPr>
        <w:rFonts w:ascii="Verdana" w:hAnsi="Verdana" w:cs="Arial"/>
        <w:bCs/>
        <w:szCs w:val="24"/>
      </w:rPr>
      <w:instrText xml:space="preserve"> PAGE </w:instrText>
    </w:r>
    <w:r w:rsidRPr="00B952FE">
      <w:rPr>
        <w:rFonts w:ascii="Verdana" w:hAnsi="Verdana" w:cs="Arial"/>
        <w:bCs/>
        <w:szCs w:val="24"/>
      </w:rPr>
      <w:fldChar w:fldCharType="separate"/>
    </w:r>
    <w:r w:rsidR="00F355BB">
      <w:rPr>
        <w:rFonts w:ascii="Verdana" w:hAnsi="Verdana" w:cs="Arial"/>
        <w:bCs/>
        <w:noProof/>
        <w:szCs w:val="24"/>
      </w:rPr>
      <w:t>1</w:t>
    </w:r>
    <w:r w:rsidRPr="00B952FE">
      <w:rPr>
        <w:rFonts w:ascii="Verdana" w:hAnsi="Verdana" w:cs="Arial"/>
        <w:bCs/>
        <w:szCs w:val="24"/>
      </w:rPr>
      <w:fldChar w:fldCharType="end"/>
    </w:r>
    <w:r w:rsidRPr="00B952FE">
      <w:rPr>
        <w:rFonts w:ascii="Verdana" w:hAnsi="Verdana" w:cs="Arial"/>
        <w:szCs w:val="24"/>
      </w:rPr>
      <w:t xml:space="preserve"> of </w:t>
    </w:r>
    <w:r w:rsidRPr="00B952FE">
      <w:rPr>
        <w:rFonts w:ascii="Verdana" w:hAnsi="Verdana" w:cs="Arial"/>
        <w:bCs/>
        <w:szCs w:val="24"/>
      </w:rPr>
      <w:fldChar w:fldCharType="begin"/>
    </w:r>
    <w:r w:rsidRPr="00B952FE">
      <w:rPr>
        <w:rFonts w:ascii="Verdana" w:hAnsi="Verdana" w:cs="Arial"/>
        <w:bCs/>
        <w:szCs w:val="24"/>
      </w:rPr>
      <w:instrText xml:space="preserve"> NUMPAGES  </w:instrText>
    </w:r>
    <w:r w:rsidRPr="00B952FE">
      <w:rPr>
        <w:rFonts w:ascii="Verdana" w:hAnsi="Verdana" w:cs="Arial"/>
        <w:bCs/>
        <w:szCs w:val="24"/>
      </w:rPr>
      <w:fldChar w:fldCharType="separate"/>
    </w:r>
    <w:r w:rsidR="00F355BB">
      <w:rPr>
        <w:rFonts w:ascii="Verdana" w:hAnsi="Verdana" w:cs="Arial"/>
        <w:bCs/>
        <w:noProof/>
        <w:szCs w:val="24"/>
      </w:rPr>
      <w:t>2</w:t>
    </w:r>
    <w:r w:rsidRPr="00B952FE">
      <w:rPr>
        <w:rFonts w:ascii="Verdana" w:hAnsi="Verdana" w:cs="Arial"/>
        <w:bCs/>
        <w:szCs w:val="24"/>
      </w:rPr>
      <w:fldChar w:fldCharType="end"/>
    </w:r>
  </w:p>
  <w:p w14:paraId="761E6F92" w14:textId="77777777" w:rsidR="00457016" w:rsidRDefault="004570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1B70E" w14:textId="77777777" w:rsidR="005010FD" w:rsidRDefault="005010FD" w:rsidP="00457016">
      <w:r>
        <w:separator/>
      </w:r>
    </w:p>
  </w:footnote>
  <w:footnote w:type="continuationSeparator" w:id="0">
    <w:p w14:paraId="59F89AED" w14:textId="77777777" w:rsidR="005010FD" w:rsidRDefault="005010FD" w:rsidP="00457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s>
  <w:rsids>
    <w:rsidRoot w:val="00104450"/>
    <w:rsid w:val="00044B27"/>
    <w:rsid w:val="0008721A"/>
    <w:rsid w:val="000D6868"/>
    <w:rsid w:val="00104450"/>
    <w:rsid w:val="00136B11"/>
    <w:rsid w:val="00184DD4"/>
    <w:rsid w:val="001A51C0"/>
    <w:rsid w:val="001E058D"/>
    <w:rsid w:val="002061D0"/>
    <w:rsid w:val="00342B92"/>
    <w:rsid w:val="0041650E"/>
    <w:rsid w:val="00441883"/>
    <w:rsid w:val="00457016"/>
    <w:rsid w:val="00464F46"/>
    <w:rsid w:val="00467544"/>
    <w:rsid w:val="00484C4B"/>
    <w:rsid w:val="004B2EFC"/>
    <w:rsid w:val="005010FD"/>
    <w:rsid w:val="00524E27"/>
    <w:rsid w:val="006C1A8E"/>
    <w:rsid w:val="007A1CCF"/>
    <w:rsid w:val="007A376D"/>
    <w:rsid w:val="0085127E"/>
    <w:rsid w:val="009253A7"/>
    <w:rsid w:val="0097172C"/>
    <w:rsid w:val="00A12D84"/>
    <w:rsid w:val="00AA721D"/>
    <w:rsid w:val="00AC1644"/>
    <w:rsid w:val="00AD3464"/>
    <w:rsid w:val="00B76946"/>
    <w:rsid w:val="00B952FE"/>
    <w:rsid w:val="00BD6770"/>
    <w:rsid w:val="00BD7434"/>
    <w:rsid w:val="00BF4515"/>
    <w:rsid w:val="00C3609C"/>
    <w:rsid w:val="00C47C43"/>
    <w:rsid w:val="00C55CDF"/>
    <w:rsid w:val="00C97810"/>
    <w:rsid w:val="00CD4FD4"/>
    <w:rsid w:val="00D0393F"/>
    <w:rsid w:val="00D12FB0"/>
    <w:rsid w:val="00DD6F66"/>
    <w:rsid w:val="00E1267A"/>
    <w:rsid w:val="00EB1F3E"/>
    <w:rsid w:val="00EB6D1F"/>
    <w:rsid w:val="00F02E3D"/>
    <w:rsid w:val="00F04DF2"/>
    <w:rsid w:val="00F17414"/>
    <w:rsid w:val="00F3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1A4E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2FB0"/>
    <w:rPr>
      <w:rFonts w:ascii="Tahoma" w:hAnsi="Tahoma"/>
      <w:sz w:val="16"/>
      <w:szCs w:val="16"/>
      <w:lang w:val="x-none" w:eastAsia="x-none"/>
    </w:rPr>
  </w:style>
  <w:style w:type="character" w:customStyle="1" w:styleId="BalloonTextChar">
    <w:name w:val="Balloon Text Char"/>
    <w:link w:val="BalloonText"/>
    <w:uiPriority w:val="99"/>
    <w:semiHidden/>
    <w:rsid w:val="00D12FB0"/>
    <w:rPr>
      <w:rFonts w:ascii="Tahoma" w:hAnsi="Tahoma" w:cs="Tahoma"/>
      <w:sz w:val="16"/>
      <w:szCs w:val="16"/>
    </w:rPr>
  </w:style>
  <w:style w:type="paragraph" w:styleId="Header">
    <w:name w:val="header"/>
    <w:basedOn w:val="Normal"/>
    <w:link w:val="HeaderChar"/>
    <w:uiPriority w:val="99"/>
    <w:unhideWhenUsed/>
    <w:rsid w:val="00457016"/>
    <w:pPr>
      <w:tabs>
        <w:tab w:val="center" w:pos="4680"/>
        <w:tab w:val="right" w:pos="9360"/>
      </w:tabs>
    </w:pPr>
  </w:style>
  <w:style w:type="character" w:customStyle="1" w:styleId="HeaderChar">
    <w:name w:val="Header Char"/>
    <w:link w:val="Header"/>
    <w:uiPriority w:val="99"/>
    <w:rsid w:val="00457016"/>
    <w:rPr>
      <w:sz w:val="24"/>
    </w:rPr>
  </w:style>
  <w:style w:type="paragraph" w:styleId="Footer">
    <w:name w:val="footer"/>
    <w:basedOn w:val="Normal"/>
    <w:link w:val="FooterChar"/>
    <w:uiPriority w:val="99"/>
    <w:unhideWhenUsed/>
    <w:rsid w:val="00457016"/>
    <w:pPr>
      <w:tabs>
        <w:tab w:val="center" w:pos="4680"/>
        <w:tab w:val="right" w:pos="9360"/>
      </w:tabs>
    </w:pPr>
  </w:style>
  <w:style w:type="character" w:customStyle="1" w:styleId="FooterChar">
    <w:name w:val="Footer Char"/>
    <w:link w:val="Footer"/>
    <w:uiPriority w:val="99"/>
    <w:rsid w:val="0045701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2020-11-09T12:58:00Z</dcterms:created>
  <dcterms:modified xsi:type="dcterms:W3CDTF">2020-11-09T12:58:00Z</dcterms:modified>
</cp:coreProperties>
</file>